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03C1" w14:textId="2A90F531" w:rsidR="00F060B9" w:rsidRDefault="00F060B9" w:rsidP="00F060B9">
      <w:pPr>
        <w:pStyle w:val="NormlWeb"/>
      </w:pPr>
      <w:r>
        <w:rPr>
          <w:noProof/>
          <w:lang w:val="fi-FI" w:eastAsia="fi-FI"/>
        </w:rPr>
        <w:drawing>
          <wp:inline distT="0" distB="0" distL="0" distR="0" wp14:anchorId="68F5EA83" wp14:editId="0951E47B">
            <wp:extent cx="1000125" cy="99244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24" cy="99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265A4" w14:textId="731D3E43" w:rsidR="007010B4" w:rsidRPr="000D7F5A" w:rsidRDefault="00F060B9" w:rsidP="007010B4">
      <w:pPr>
        <w:jc w:val="center"/>
        <w:rPr>
          <w:b/>
          <w:sz w:val="56"/>
          <w:szCs w:val="56"/>
        </w:rPr>
      </w:pPr>
      <w:r w:rsidRPr="000D7F5A">
        <w:rPr>
          <w:b/>
          <w:sz w:val="56"/>
          <w:szCs w:val="56"/>
        </w:rPr>
        <w:t>A MAROSHEGYI ÓVODA GYERMEKEIÉRT ALAPÍTVÁNY</w:t>
      </w:r>
    </w:p>
    <w:p w14:paraId="59E416D4" w14:textId="325CA28F" w:rsidR="000D7F5A" w:rsidRDefault="007010B4" w:rsidP="000D7F5A">
      <w:pPr>
        <w:spacing w:after="0"/>
        <w:jc w:val="center"/>
        <w:rPr>
          <w:sz w:val="56"/>
          <w:szCs w:val="56"/>
        </w:rPr>
      </w:pPr>
      <w:r>
        <w:rPr>
          <w:sz w:val="56"/>
          <w:szCs w:val="56"/>
        </w:rPr>
        <w:t>S</w:t>
      </w:r>
      <w:r w:rsidRPr="007010B4">
        <w:rPr>
          <w:sz w:val="56"/>
          <w:szCs w:val="56"/>
        </w:rPr>
        <w:t>ZÉKESFEHÉRVÁRI MEGYEI JOGÚ VÁROS ÖNKORMÁNYZAT</w:t>
      </w:r>
      <w:r w:rsidR="00F72BF1">
        <w:rPr>
          <w:sz w:val="56"/>
          <w:szCs w:val="56"/>
        </w:rPr>
        <w:t xml:space="preserve">A </w:t>
      </w:r>
      <w:r w:rsidR="000D7F5A">
        <w:rPr>
          <w:sz w:val="56"/>
          <w:szCs w:val="56"/>
        </w:rPr>
        <w:t xml:space="preserve">VÁROSÜZEMELTETÉSI </w:t>
      </w:r>
      <w:r w:rsidRPr="007010B4">
        <w:rPr>
          <w:sz w:val="56"/>
          <w:szCs w:val="56"/>
        </w:rPr>
        <w:t xml:space="preserve"> </w:t>
      </w:r>
      <w:r w:rsidR="000D7F5A">
        <w:rPr>
          <w:sz w:val="56"/>
          <w:szCs w:val="56"/>
        </w:rPr>
        <w:t>SZAKBIZOTTSÁGÁNAK HATÁROZATA ALAPJÁN</w:t>
      </w:r>
    </w:p>
    <w:p w14:paraId="1484E69D" w14:textId="46600ECA" w:rsidR="007010B4" w:rsidRPr="000D7F5A" w:rsidRDefault="000D7F5A" w:rsidP="007010B4">
      <w:pPr>
        <w:jc w:val="center"/>
        <w:rPr>
          <w:b/>
          <w:sz w:val="56"/>
          <w:szCs w:val="56"/>
        </w:rPr>
      </w:pPr>
      <w:r w:rsidRPr="000D7F5A">
        <w:rPr>
          <w:b/>
          <w:sz w:val="56"/>
          <w:szCs w:val="56"/>
        </w:rPr>
        <w:t>20</w:t>
      </w:r>
      <w:r w:rsidR="007010B4" w:rsidRPr="000D7F5A">
        <w:rPr>
          <w:b/>
          <w:sz w:val="56"/>
          <w:szCs w:val="56"/>
        </w:rPr>
        <w:t xml:space="preserve">0.000 Ft TÁMOGATÁSBAN RÉSZESÜLT </w:t>
      </w:r>
    </w:p>
    <w:p w14:paraId="2A68EF15" w14:textId="663D1972" w:rsidR="00F060B9" w:rsidRPr="007010B4" w:rsidRDefault="007010B4" w:rsidP="000D7F5A">
      <w:pPr>
        <w:spacing w:after="0"/>
        <w:jc w:val="center"/>
        <w:rPr>
          <w:sz w:val="56"/>
          <w:szCs w:val="56"/>
        </w:rPr>
      </w:pPr>
      <w:r w:rsidRPr="007010B4">
        <w:rPr>
          <w:sz w:val="56"/>
          <w:szCs w:val="56"/>
        </w:rPr>
        <w:t>202</w:t>
      </w:r>
      <w:r w:rsidR="00F72BF1">
        <w:rPr>
          <w:sz w:val="56"/>
          <w:szCs w:val="56"/>
        </w:rPr>
        <w:t>5</w:t>
      </w:r>
      <w:r w:rsidRPr="007010B4">
        <w:rPr>
          <w:sz w:val="56"/>
          <w:szCs w:val="56"/>
        </w:rPr>
        <w:t>.01.01-202</w:t>
      </w:r>
      <w:r w:rsidR="00F72BF1">
        <w:rPr>
          <w:sz w:val="56"/>
          <w:szCs w:val="56"/>
        </w:rPr>
        <w:t>6</w:t>
      </w:r>
      <w:r w:rsidRPr="007010B4">
        <w:rPr>
          <w:sz w:val="56"/>
          <w:szCs w:val="56"/>
        </w:rPr>
        <w:t>.</w:t>
      </w:r>
      <w:r w:rsidR="00F72BF1">
        <w:rPr>
          <w:sz w:val="56"/>
          <w:szCs w:val="56"/>
        </w:rPr>
        <w:t>06</w:t>
      </w:r>
      <w:r w:rsidRPr="007010B4">
        <w:rPr>
          <w:sz w:val="56"/>
          <w:szCs w:val="56"/>
        </w:rPr>
        <w:t>.3</w:t>
      </w:r>
      <w:r w:rsidR="00F72BF1">
        <w:rPr>
          <w:sz w:val="56"/>
          <w:szCs w:val="56"/>
        </w:rPr>
        <w:t>0</w:t>
      </w:r>
      <w:r w:rsidRPr="007010B4">
        <w:rPr>
          <w:sz w:val="56"/>
          <w:szCs w:val="56"/>
        </w:rPr>
        <w:t>. IDŐSZAKBAN.</w:t>
      </w:r>
    </w:p>
    <w:p w14:paraId="237227E6" w14:textId="52DAC34E" w:rsidR="007010B4" w:rsidRPr="007010B4" w:rsidRDefault="007010B4" w:rsidP="000D7F5A">
      <w:pPr>
        <w:spacing w:after="0"/>
        <w:jc w:val="center"/>
        <w:rPr>
          <w:sz w:val="56"/>
          <w:szCs w:val="56"/>
        </w:rPr>
      </w:pPr>
      <w:r w:rsidRPr="007010B4">
        <w:rPr>
          <w:sz w:val="56"/>
          <w:szCs w:val="56"/>
        </w:rPr>
        <w:t xml:space="preserve">A TÁMOGATÁSI ÖSSZEGBŐL </w:t>
      </w:r>
      <w:r w:rsidR="000D7F5A">
        <w:rPr>
          <w:sz w:val="56"/>
          <w:szCs w:val="56"/>
        </w:rPr>
        <w:t>EGYÉNI FEJLESZTÉSHEZ HASZNÁLT ESZKÖZÖKET, IKT ESZKÖZÖKET, MŰVÉSZETI NEVELÉS SORÁN FELHASZNÁLT ANYAGOKAT</w:t>
      </w:r>
      <w:r w:rsidR="00F72BF1">
        <w:rPr>
          <w:sz w:val="56"/>
          <w:szCs w:val="56"/>
        </w:rPr>
        <w:t xml:space="preserve"> VÁSÁROLTUNK.</w:t>
      </w:r>
    </w:p>
    <w:p w14:paraId="48BD8376" w14:textId="38929213" w:rsidR="007010B4" w:rsidRDefault="007010B4" w:rsidP="009E162F">
      <w:pPr>
        <w:jc w:val="center"/>
      </w:pPr>
      <w:r w:rsidRPr="007010B4">
        <w:rPr>
          <w:sz w:val="56"/>
          <w:szCs w:val="56"/>
        </w:rPr>
        <w:t>TISZTELETTEL KÖSZÖNJÜK A TÁMOGATÁST!</w:t>
      </w:r>
    </w:p>
    <w:p w14:paraId="13F7FA1D" w14:textId="64AFE5FE" w:rsidR="00F060B9" w:rsidRDefault="007010B4" w:rsidP="005E3778">
      <w:pPr>
        <w:jc w:val="center"/>
      </w:pPr>
      <w:r>
        <w:t>SZÉKESFEHÉRVÁR, 202</w:t>
      </w:r>
      <w:r w:rsidR="00F72BF1">
        <w:t>6.08.28.</w:t>
      </w:r>
    </w:p>
    <w:sectPr w:rsidR="00F060B9" w:rsidSect="000D7F5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B9"/>
    <w:rsid w:val="000D7F5A"/>
    <w:rsid w:val="005E3778"/>
    <w:rsid w:val="007010B4"/>
    <w:rsid w:val="00892094"/>
    <w:rsid w:val="009E162F"/>
    <w:rsid w:val="00A65D2B"/>
    <w:rsid w:val="00F060B9"/>
    <w:rsid w:val="00F7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A2F7"/>
  <w15:docId w15:val="{AAAE9199-B9FE-4F73-9962-D00D97F5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06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06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060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06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060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06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06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06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06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060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060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060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060B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060B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060B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060B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060B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060B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06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06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06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06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06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060B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060B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060B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060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060B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060B9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F06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D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7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</dc:creator>
  <cp:keywords/>
  <dc:description/>
  <cp:lastModifiedBy>Tünde Biró</cp:lastModifiedBy>
  <cp:revision>2</cp:revision>
  <cp:lastPrinted>2025-02-11T15:28:00Z</cp:lastPrinted>
  <dcterms:created xsi:type="dcterms:W3CDTF">2026-08-31T05:42:00Z</dcterms:created>
  <dcterms:modified xsi:type="dcterms:W3CDTF">2026-08-31T05:42:00Z</dcterms:modified>
</cp:coreProperties>
</file>